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</w:p>
    <w:p>
      <w:pPr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“励志成才之星”推荐材料报送要求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一、推荐对象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在校就读学生或毕业生</w:t>
      </w:r>
      <w:r>
        <w:rPr>
          <w:rFonts w:hint="eastAsia" w:eastAsia="仿宋_GB2312"/>
          <w:bCs/>
          <w:sz w:val="32"/>
          <w:szCs w:val="32"/>
          <w:lang w:eastAsia="zh-CN"/>
        </w:rPr>
        <w:t>，</w:t>
      </w:r>
      <w:r>
        <w:rPr>
          <w:rFonts w:hint="eastAsia" w:eastAsia="仿宋_GB2312"/>
          <w:bCs/>
          <w:sz w:val="32"/>
          <w:szCs w:val="32"/>
          <w:lang w:val="en-US" w:eastAsia="zh-CN"/>
        </w:rPr>
        <w:t>每个学院推荐2-3名人选</w:t>
      </w:r>
      <w:bookmarkStart w:id="0" w:name="_GoBack"/>
      <w:bookmarkEnd w:id="0"/>
      <w:r>
        <w:rPr>
          <w:rFonts w:eastAsia="仿宋_GB2312"/>
          <w:bCs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二、推荐条件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（一）在校生：在校就读期间，享受过国家、学校和社会各类资助，思想正派，热爱祖国，拥护中国共产党领导，理想信念坚定，道德品格高尚，学习实践和社会服务等方面表现突出，在学校有较好的群众基础。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（二）毕业生：在校就读期间，享受过国家、学校和社会各类资助，思想正派，热爱祖国，拥护中国共产党领导，理想信念坚定，道德品格高尚，走向社会工作岗位后在工作领域取得突出成绩。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三、表现形式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（一）材料以人物通讯形式撰写，要突出励志成才典型的奋进过程，用励志成才的典型事例，让广大同学产生共鸣，在感动和振奋中获得精神激励。可从学校、老师、同学和社会等不同层次和视角进行叙述。</w:t>
      </w:r>
    </w:p>
    <w:p>
      <w:pPr>
        <w:adjustRightInd w:val="0"/>
        <w:snapToGrid w:val="0"/>
        <w:spacing w:line="540" w:lineRule="exact"/>
        <w:ind w:firstLine="640" w:firstLineChars="200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（二）文章语言要平实、简练，主题要突出，字数控制在1500-2000字左右，杜绝夸大或不符实际的虚构情节。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四、报送要求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推荐材料文件应包含：1.《“励志成才之星”推荐表</w:t>
      </w:r>
      <w:r>
        <w:rPr>
          <w:rFonts w:eastAsia="仿宋_GB2312"/>
          <w:sz w:val="32"/>
          <w:szCs w:val="32"/>
        </w:rPr>
        <w:t>》及附件（事迹材料和生活照2张）</w:t>
      </w:r>
      <w:r>
        <w:rPr>
          <w:rFonts w:eastAsia="仿宋_GB2312"/>
          <w:bCs/>
          <w:sz w:val="32"/>
          <w:szCs w:val="32"/>
        </w:rPr>
        <w:t>电子版；2.《“励志成才之星”推荐表</w:t>
      </w:r>
      <w:r>
        <w:rPr>
          <w:rFonts w:eastAsia="仿宋_GB2312"/>
          <w:sz w:val="32"/>
          <w:szCs w:val="32"/>
        </w:rPr>
        <w:t>》及附件</w:t>
      </w:r>
      <w:r>
        <w:rPr>
          <w:rFonts w:hint="eastAsia" w:eastAsia="仿宋_GB2312"/>
          <w:bCs/>
          <w:sz w:val="32"/>
          <w:szCs w:val="32"/>
          <w:lang w:val="en-US" w:eastAsia="zh-CN"/>
        </w:rPr>
        <w:t>纸质版</w:t>
      </w:r>
      <w:r>
        <w:rPr>
          <w:rFonts w:eastAsia="仿宋_GB2312"/>
          <w:bCs/>
          <w:sz w:val="32"/>
          <w:szCs w:val="32"/>
        </w:rPr>
        <w:t>。</w:t>
      </w:r>
    </w:p>
    <w:p>
      <w:pPr>
        <w:jc w:val="center"/>
        <w:rPr>
          <w:rFonts w:hint="eastAsia" w:eastAsia="方正小标宋简体"/>
          <w:bCs/>
          <w:sz w:val="36"/>
          <w:szCs w:val="36"/>
          <w:lang w:val="en-US" w:eastAsia="zh-CN"/>
        </w:rPr>
      </w:pPr>
    </w:p>
    <w:p>
      <w:pPr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“励志成才之星”推荐表</w:t>
      </w:r>
    </w:p>
    <w:tbl>
      <w:tblPr>
        <w:tblStyle w:val="4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1187"/>
        <w:gridCol w:w="1185"/>
        <w:gridCol w:w="1185"/>
        <w:gridCol w:w="1185"/>
        <w:gridCol w:w="1185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姓名</w:t>
            </w:r>
          </w:p>
        </w:tc>
        <w:tc>
          <w:tcPr>
            <w:tcW w:w="1187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性别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民族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restart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政治</w:t>
            </w:r>
          </w:p>
        </w:tc>
        <w:tc>
          <w:tcPr>
            <w:tcW w:w="1187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学历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入学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时间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hint="eastAsia" w:eastAsia="仿宋_GB2312"/>
                <w:bCs/>
                <w:kern w:val="0"/>
                <w:sz w:val="24"/>
                <w:lang w:eastAsia="zh-CN"/>
              </w:rPr>
            </w:pPr>
            <w:r>
              <w:rPr>
                <w:rFonts w:hint="eastAsia" w:eastAsia="仿宋_GB2312"/>
                <w:bCs/>
                <w:kern w:val="0"/>
                <w:sz w:val="24"/>
                <w:lang w:val="en-US" w:eastAsia="zh-CN"/>
              </w:rPr>
              <w:t>院系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专业</w:t>
            </w:r>
          </w:p>
        </w:tc>
        <w:tc>
          <w:tcPr>
            <w:tcW w:w="1185" w:type="dxa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3557" w:type="dxa"/>
            <w:gridSpan w:val="3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□在校生</w:t>
            </w:r>
          </w:p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□毕业生</w:t>
            </w:r>
          </w:p>
        </w:tc>
        <w:tc>
          <w:tcPr>
            <w:tcW w:w="2099" w:type="dxa"/>
            <w:vMerge w:val="continue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6" w:hRule="atLeast"/>
          <w:jc w:val="center"/>
        </w:trPr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先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进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事</w:t>
            </w:r>
          </w:p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迹</w:t>
            </w:r>
          </w:p>
        </w:tc>
        <w:tc>
          <w:tcPr>
            <w:tcW w:w="8026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请另用A4纸打印附后页（1500-2000字）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主要荣誉（最多3项）</w:t>
            </w:r>
          </w:p>
        </w:tc>
        <w:tc>
          <w:tcPr>
            <w:tcW w:w="8026" w:type="dxa"/>
            <w:gridSpan w:val="6"/>
            <w:vAlign w:val="center"/>
          </w:tcPr>
          <w:p>
            <w:pPr>
              <w:overflowPunct w:val="0"/>
              <w:adjustRightInd w:val="0"/>
              <w:snapToGrid w:val="0"/>
              <w:spacing w:line="300" w:lineRule="auto"/>
              <w:jc w:val="center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</w:t>
            </w:r>
            <w:r>
              <w:rPr>
                <w:rFonts w:hint="eastAsia" w:eastAsia="仿宋_GB2312"/>
                <w:bCs/>
                <w:kern w:val="0"/>
                <w:sz w:val="24"/>
                <w:lang w:val="en-US" w:eastAsia="zh-CN"/>
              </w:rPr>
              <w:t>院</w:t>
            </w:r>
            <w:r>
              <w:rPr>
                <w:rFonts w:eastAsia="仿宋_GB2312"/>
                <w:bCs/>
                <w:kern w:val="0"/>
                <w:sz w:val="24"/>
              </w:rPr>
              <w:t>意见</w:t>
            </w:r>
          </w:p>
        </w:tc>
        <w:tc>
          <w:tcPr>
            <w:tcW w:w="8026" w:type="dxa"/>
            <w:gridSpan w:val="6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盖章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183" w:type="dxa"/>
            <w:vAlign w:val="center"/>
          </w:tcPr>
          <w:p>
            <w:pPr>
              <w:overflowPunct w:val="0"/>
              <w:adjustRightInd w:val="0"/>
              <w:snapToGrid w:val="0"/>
              <w:jc w:val="center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学校意见</w:t>
            </w:r>
          </w:p>
        </w:tc>
        <w:tc>
          <w:tcPr>
            <w:tcW w:w="8026" w:type="dxa"/>
            <w:gridSpan w:val="6"/>
            <w:vAlign w:val="bottom"/>
          </w:tcPr>
          <w:p>
            <w:pPr>
              <w:overflowPunct w:val="0"/>
              <w:adjustRightInd w:val="0"/>
              <w:snapToGrid w:val="0"/>
              <w:spacing w:line="300" w:lineRule="auto"/>
              <w:jc w:val="right"/>
              <w:rPr>
                <w:rFonts w:eastAsia="仿宋_GB2312"/>
                <w:bCs/>
                <w:kern w:val="0"/>
                <w:sz w:val="24"/>
              </w:rPr>
            </w:pPr>
            <w:r>
              <w:rPr>
                <w:rFonts w:eastAsia="仿宋_GB2312"/>
                <w:bCs/>
                <w:kern w:val="0"/>
                <w:sz w:val="24"/>
              </w:rPr>
              <w:t>盖章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61"/>
    <w:rsid w:val="0020404C"/>
    <w:rsid w:val="00663B61"/>
    <w:rsid w:val="00666CE4"/>
    <w:rsid w:val="007613DE"/>
    <w:rsid w:val="10C82838"/>
    <w:rsid w:val="1F59085A"/>
    <w:rsid w:val="442B6778"/>
    <w:rsid w:val="592856EA"/>
    <w:rsid w:val="7013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JSJYT</Company>
  <Pages>2</Pages>
  <Words>522</Words>
  <Characters>541</Characters>
  <Lines>5</Lines>
  <Paragraphs>1</Paragraphs>
  <TotalTime>4</TotalTime>
  <ScaleCrop>false</ScaleCrop>
  <LinksUpToDate>false</LinksUpToDate>
  <CharactersWithSpaces>577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2022-04-13T02:46:00Z</dcterms:created>
  <dc:creator>JSJYT User</dc:creator>
  <cp:lastModifiedBy>刘计婷(133800130)</cp:lastModifiedBy>
  <dcterms:modified xsi:type="dcterms:W3CDTF">2022-04-21T02:16:32Z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205DF13C6D1B4FBC9271D37F94FFC9DA</vt:lpwstr>
  </property>
</Properties>
</file>